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7D3037E1" w:rsidR="0066434B" w:rsidRPr="00214458" w:rsidRDefault="0066434B" w:rsidP="0066434B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WG1 Meeting </w:t>
      </w:r>
      <w:r w:rsidR="00972A76">
        <w:rPr>
          <w:rFonts w:ascii="Arial" w:hAnsi="Arial" w:cs="Arial"/>
          <w:b/>
          <w:bCs/>
          <w:sz w:val="22"/>
        </w:rPr>
        <w:t>91</w:t>
      </w:r>
      <w:r w:rsidR="00214458">
        <w:rPr>
          <w:rFonts w:ascii="Arial" w:hAnsi="Arial" w:cs="Arial"/>
          <w:b/>
          <w:bCs/>
          <w:sz w:val="22"/>
        </w:rPr>
        <w:t xml:space="preserve">                            </w:t>
      </w:r>
      <w:r w:rsidRPr="00214458">
        <w:rPr>
          <w:rFonts w:ascii="Arial" w:hAnsi="Arial" w:cs="Arial"/>
          <w:b/>
          <w:bCs/>
          <w:sz w:val="22"/>
        </w:rPr>
        <w:tab/>
      </w:r>
      <w:r w:rsidR="00214458">
        <w:rPr>
          <w:rFonts w:ascii="Arial" w:hAnsi="Arial" w:cs="Arial"/>
          <w:b/>
          <w:bCs/>
          <w:sz w:val="22"/>
        </w:rPr>
        <w:t xml:space="preserve">            </w:t>
      </w:r>
      <w:r w:rsidR="002D78B6">
        <w:rPr>
          <w:rFonts w:ascii="Arial" w:hAnsi="Arial" w:cs="Arial"/>
          <w:b/>
          <w:bCs/>
          <w:sz w:val="22"/>
        </w:rPr>
        <w:t xml:space="preserve">    </w:t>
      </w:r>
      <w:r w:rsidR="00B11CE2" w:rsidRPr="00B11CE2">
        <w:rPr>
          <w:rFonts w:ascii="Arial" w:hAnsi="Arial" w:cs="Arial"/>
          <w:b/>
          <w:bCs/>
          <w:sz w:val="22"/>
        </w:rPr>
        <w:t>R1-17</w:t>
      </w:r>
      <w:r w:rsidR="007956BB">
        <w:rPr>
          <w:rFonts w:ascii="Arial" w:hAnsi="Arial" w:cs="Arial"/>
          <w:b/>
          <w:bCs/>
          <w:sz w:val="22"/>
        </w:rPr>
        <w:t>20647</w:t>
      </w:r>
    </w:p>
    <w:p w14:paraId="1CAD3BFD" w14:textId="77777777" w:rsidR="00972A76" w:rsidRDefault="00972A76" w:rsidP="00972A76">
      <w:pPr>
        <w:tabs>
          <w:tab w:val="left" w:pos="1985"/>
        </w:tabs>
        <w:jc w:val="both"/>
        <w:rPr>
          <w:b/>
          <w:sz w:val="24"/>
        </w:rPr>
      </w:pPr>
      <w:r w:rsidRPr="00550C7F">
        <w:rPr>
          <w:rFonts w:ascii="Arial" w:eastAsia="MS Mincho" w:hAnsi="Arial" w:cs="Arial"/>
          <w:b/>
          <w:bCs/>
          <w:sz w:val="22"/>
        </w:rPr>
        <w:t>Reno, USA, November 27th – December 1st, 2017</w:t>
      </w:r>
    </w:p>
    <w:p w14:paraId="363403CE" w14:textId="70663DFE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0522F3">
        <w:rPr>
          <w:rFonts w:ascii="Arial" w:hAnsi="Arial"/>
          <w:sz w:val="22"/>
        </w:rPr>
        <w:t>7</w:t>
      </w:r>
      <w:r w:rsidR="00912F7F" w:rsidRPr="00214458">
        <w:rPr>
          <w:rFonts w:ascii="Arial" w:hAnsi="Arial"/>
          <w:sz w:val="22"/>
        </w:rPr>
        <w:t>.1.1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77777777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66434B" w:rsidRPr="00214458">
        <w:rPr>
          <w:rFonts w:ascii="Arial" w:hAnsi="Arial"/>
          <w:sz w:val="22"/>
        </w:rPr>
        <w:t>Remaining details on synchronization signal design</w:t>
      </w:r>
      <w:r w:rsidRPr="00214458">
        <w:rPr>
          <w:rFonts w:ascii="Arial" w:hAnsi="Arial"/>
          <w:sz w:val="22"/>
        </w:rPr>
        <w:t xml:space="preserve"> 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79BB1B49" w14:textId="77777777" w:rsidR="00111D48" w:rsidRPr="00082D56" w:rsidRDefault="00111D48" w:rsidP="006B1E23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 w:rsidRPr="00E311D3">
        <w:rPr>
          <w:rFonts w:cs="Arial"/>
          <w:lang w:eastAsia="zh-CN"/>
        </w:rPr>
        <w:t>Introduction</w:t>
      </w:r>
      <w:bookmarkStart w:id="2" w:name="_GoBack"/>
      <w:bookmarkEnd w:id="2"/>
    </w:p>
    <w:p w14:paraId="25E59D37" w14:textId="6F13D132" w:rsidR="007D3A4E" w:rsidRDefault="00237F78" w:rsidP="009578FC">
      <w:pPr>
        <w:spacing w:after="0"/>
        <w:rPr>
          <w:rFonts w:eastAsia="MS Mincho"/>
          <w:sz w:val="22"/>
          <w:szCs w:val="22"/>
        </w:rPr>
      </w:pPr>
      <w:r>
        <w:rPr>
          <w:rFonts w:eastAsia="MS Mincho"/>
          <w:sz w:val="22"/>
          <w:szCs w:val="22"/>
        </w:rPr>
        <w:t>This contribution</w:t>
      </w:r>
      <w:r w:rsidR="00E06C79">
        <w:rPr>
          <w:rFonts w:eastAsia="MS Mincho"/>
          <w:sz w:val="22"/>
          <w:szCs w:val="22"/>
        </w:rPr>
        <w:t xml:space="preserve"> provides our views on the remaining details on </w:t>
      </w:r>
      <w:r w:rsidR="00302D33">
        <w:rPr>
          <w:rFonts w:eastAsia="MS Mincho"/>
          <w:sz w:val="22"/>
          <w:szCs w:val="22"/>
        </w:rPr>
        <w:t>synchronization signal</w:t>
      </w:r>
      <w:r w:rsidR="00E06C79">
        <w:rPr>
          <w:rFonts w:eastAsia="MS Mincho"/>
          <w:sz w:val="22"/>
          <w:szCs w:val="22"/>
        </w:rPr>
        <w:t xml:space="preserve"> design</w:t>
      </w:r>
      <w:r w:rsidR="002C7112">
        <w:rPr>
          <w:rFonts w:eastAsia="MS Mincho"/>
          <w:sz w:val="22"/>
          <w:szCs w:val="22"/>
        </w:rPr>
        <w:t>.</w:t>
      </w:r>
    </w:p>
    <w:p w14:paraId="5EB03E71" w14:textId="77777777" w:rsidR="007D3A4E" w:rsidRPr="00A50AA8" w:rsidRDefault="007D3A4E" w:rsidP="007D3A4E">
      <w:pPr>
        <w:spacing w:after="0"/>
        <w:rPr>
          <w:sz w:val="22"/>
          <w:szCs w:val="22"/>
        </w:rPr>
      </w:pPr>
    </w:p>
    <w:p w14:paraId="2A5857A8" w14:textId="70F068A9" w:rsidR="007D3A4E" w:rsidRDefault="007D3A4E" w:rsidP="007D3A4E">
      <w:pPr>
        <w:pStyle w:val="Heading1"/>
        <w:numPr>
          <w:ilvl w:val="0"/>
          <w:numId w:val="3"/>
        </w:numPr>
        <w:overflowPunct/>
        <w:autoSpaceDE/>
        <w:autoSpaceDN/>
        <w:adjustRightInd/>
        <w:spacing w:before="0" w:after="120"/>
        <w:textAlignment w:val="auto"/>
        <w:rPr>
          <w:rFonts w:cs="Arial"/>
          <w:lang w:eastAsia="zh-CN"/>
        </w:rPr>
      </w:pPr>
      <w:r>
        <w:rPr>
          <w:rFonts w:cs="Arial"/>
          <w:lang w:eastAsia="zh-CN"/>
        </w:rPr>
        <w:t>Revised SSB composition</w:t>
      </w:r>
    </w:p>
    <w:p w14:paraId="600257C9" w14:textId="58CC3B44" w:rsidR="007E7A02" w:rsidRPr="00B37D9F" w:rsidRDefault="007E7A02" w:rsidP="009578FC">
      <w:pPr>
        <w:spacing w:after="0"/>
        <w:rPr>
          <w:rFonts w:eastAsia="MS Mincho"/>
          <w:sz w:val="22"/>
          <w:szCs w:val="22"/>
        </w:rPr>
      </w:pPr>
      <w:r w:rsidRPr="00B37D9F">
        <w:rPr>
          <w:rFonts w:eastAsia="MS Mincho"/>
          <w:sz w:val="22"/>
          <w:szCs w:val="22"/>
        </w:rPr>
        <w:t xml:space="preserve">A revised SSB composition has been agreed in RAN1-90b: </w:t>
      </w:r>
    </w:p>
    <w:p w14:paraId="730F3BB2" w14:textId="77777777" w:rsidR="007E7A02" w:rsidRDefault="007E7A02" w:rsidP="009578FC">
      <w:pPr>
        <w:spacing w:after="0"/>
        <w:rPr>
          <w:rFonts w:eastAsia="MS Mincho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E7A02" w14:paraId="32E2B63E" w14:textId="77777777" w:rsidTr="007E7A02">
        <w:tc>
          <w:tcPr>
            <w:tcW w:w="9628" w:type="dxa"/>
          </w:tcPr>
          <w:p w14:paraId="2618E612" w14:textId="77777777" w:rsidR="007E7A02" w:rsidRPr="00666D0A" w:rsidRDefault="007E7A02" w:rsidP="007E7A02">
            <w:r w:rsidRPr="00666D0A">
              <w:rPr>
                <w:highlight w:val="green"/>
              </w:rPr>
              <w:t>Agreements</w:t>
            </w:r>
            <w:r w:rsidRPr="00666D0A">
              <w:t>:</w:t>
            </w:r>
          </w:p>
          <w:p w14:paraId="243F028E" w14:textId="77777777" w:rsidR="007E7A02" w:rsidRPr="00666D0A" w:rsidRDefault="007E7A02" w:rsidP="00033499">
            <w:pPr>
              <w:pStyle w:val="ListParagraph"/>
              <w:numPr>
                <w:ilvl w:val="0"/>
                <w:numId w:val="5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textAlignment w:val="auto"/>
            </w:pPr>
            <w:r w:rsidRPr="00666D0A">
              <w:t>For both sub-6 and above-6, reduce the PBCH to X PRB per symbol and add Y PBCH PRBs to SSS symbol with no other redesign</w:t>
            </w:r>
          </w:p>
          <w:p w14:paraId="2051B60A" w14:textId="77777777" w:rsidR="007E7A02" w:rsidRPr="00666D0A" w:rsidRDefault="007E7A02" w:rsidP="00033499">
            <w:pPr>
              <w:pStyle w:val="ListParagraph"/>
              <w:numPr>
                <w:ilvl w:val="1"/>
                <w:numId w:val="5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textAlignment w:val="auto"/>
            </w:pPr>
            <w:r w:rsidRPr="00666D0A">
              <w:rPr>
                <w:highlight w:val="darkYellow"/>
              </w:rPr>
              <w:t>Working assumption</w:t>
            </w:r>
            <w:r w:rsidRPr="00666D0A">
              <w:t xml:space="preserve">: </w:t>
            </w:r>
          </w:p>
          <w:p w14:paraId="79C156CD" w14:textId="77777777" w:rsidR="007E7A02" w:rsidRPr="00666D0A" w:rsidRDefault="007E7A02" w:rsidP="00033499">
            <w:pPr>
              <w:pStyle w:val="ListParagraph"/>
              <w:numPr>
                <w:ilvl w:val="2"/>
                <w:numId w:val="6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textAlignment w:val="auto"/>
            </w:pPr>
            <w:r w:rsidRPr="00666D0A">
              <w:t xml:space="preserve">X=20 </w:t>
            </w:r>
          </w:p>
          <w:p w14:paraId="092BE705" w14:textId="77777777" w:rsidR="007E7A02" w:rsidRPr="00666D0A" w:rsidRDefault="007E7A02" w:rsidP="00033499">
            <w:pPr>
              <w:pStyle w:val="ListParagraph"/>
              <w:numPr>
                <w:ilvl w:val="2"/>
                <w:numId w:val="6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textAlignment w:val="auto"/>
            </w:pPr>
            <w:r w:rsidRPr="00666D0A">
              <w:t xml:space="preserve">Y=2*(24-X) </w:t>
            </w:r>
          </w:p>
          <w:p w14:paraId="744A57B2" w14:textId="77777777" w:rsidR="007E7A02" w:rsidRPr="00666D0A" w:rsidRDefault="007E7A02" w:rsidP="00033499">
            <w:pPr>
              <w:pStyle w:val="ListParagraph"/>
              <w:numPr>
                <w:ilvl w:val="1"/>
                <w:numId w:val="5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textAlignment w:val="auto"/>
            </w:pPr>
            <w:r w:rsidRPr="00666D0A">
              <w:t xml:space="preserve">Same mapping </w:t>
            </w:r>
            <w:proofErr w:type="gramStart"/>
            <w:r w:rsidRPr="00666D0A">
              <w:t>rule(</w:t>
            </w:r>
            <w:proofErr w:type="gramEnd"/>
            <w:r w:rsidRPr="00666D0A">
              <w:t>frequency-first, time-second) for data and DMRS is applied</w:t>
            </w:r>
          </w:p>
          <w:p w14:paraId="6313404C" w14:textId="77777777" w:rsidR="007E7A02" w:rsidRPr="00666D0A" w:rsidRDefault="007E7A02" w:rsidP="00033499">
            <w:pPr>
              <w:pStyle w:val="ListParagraph"/>
              <w:numPr>
                <w:ilvl w:val="1"/>
                <w:numId w:val="5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textAlignment w:val="auto"/>
            </w:pPr>
            <w:r w:rsidRPr="00666D0A">
              <w:rPr>
                <w:highlight w:val="darkYellow"/>
              </w:rPr>
              <w:t>Working assumption</w:t>
            </w:r>
            <w:r w:rsidRPr="00666D0A">
              <w:t xml:space="preserve">: The same DMRS density in the PBCH PRB in the SSS symbols is assumed </w:t>
            </w:r>
          </w:p>
          <w:p w14:paraId="74968E87" w14:textId="77777777" w:rsidR="007E7A02" w:rsidRPr="00666D0A" w:rsidRDefault="007E7A02" w:rsidP="00033499">
            <w:pPr>
              <w:pStyle w:val="ListParagraph"/>
              <w:numPr>
                <w:ilvl w:val="1"/>
                <w:numId w:val="5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textAlignment w:val="auto"/>
            </w:pPr>
            <w:r w:rsidRPr="00666D0A">
              <w:t xml:space="preserve">For sub-6: Single SCS assumption </w:t>
            </w:r>
            <w:proofErr w:type="gramStart"/>
            <w:r w:rsidRPr="00666D0A">
              <w:t>with the exception of</w:t>
            </w:r>
            <w:proofErr w:type="gramEnd"/>
            <w:r w:rsidRPr="00666D0A">
              <w:t xml:space="preserve"> bands with LTE/NR DL coexistence and 5 MHz minimum bandwidth (band 5 and band 66)</w:t>
            </w:r>
          </w:p>
          <w:p w14:paraId="4EE6D8F6" w14:textId="77777777" w:rsidR="007E7A02" w:rsidRPr="00666D0A" w:rsidRDefault="007E7A02" w:rsidP="00033499">
            <w:pPr>
              <w:pStyle w:val="ListParagraph"/>
              <w:numPr>
                <w:ilvl w:val="1"/>
                <w:numId w:val="5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textAlignment w:val="auto"/>
            </w:pPr>
            <w:r w:rsidRPr="00666D0A">
              <w:t xml:space="preserve">For above-6: </w:t>
            </w:r>
            <w:r w:rsidRPr="004A4304">
              <w:t>RAN1 assumes a single SCS per band. If dual SCS is deemed critically necessary by RAN4 for a band, the total</w:t>
            </w:r>
            <w:r w:rsidRPr="00666D0A">
              <w:t xml:space="preserve"> number of hypothesis shall not be increased, or insignificantly increased compared to single SCS</w:t>
            </w:r>
          </w:p>
          <w:p w14:paraId="091E4264" w14:textId="77777777" w:rsidR="007E7A02" w:rsidRDefault="007E7A02" w:rsidP="00033499">
            <w:pPr>
              <w:pStyle w:val="ListParagraph"/>
              <w:numPr>
                <w:ilvl w:val="1"/>
                <w:numId w:val="5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textAlignment w:val="auto"/>
            </w:pPr>
            <w:r w:rsidRPr="00666D0A">
              <w:t>After initial cell selection, the UE is expected to find a single SCS per frequency layer</w:t>
            </w:r>
          </w:p>
          <w:p w14:paraId="68E5B4D1" w14:textId="77777777" w:rsidR="007E7A02" w:rsidRPr="00E902C4" w:rsidRDefault="007E7A02" w:rsidP="00033499">
            <w:pPr>
              <w:pStyle w:val="ListParagraph"/>
              <w:numPr>
                <w:ilvl w:val="1"/>
                <w:numId w:val="5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textAlignment w:val="auto"/>
            </w:pPr>
            <w:r w:rsidRPr="00E902C4">
              <w:t>(Working assumption) The EPRE offset between SSS RE and PBCH DM-RS RE is 0 dB</w:t>
            </w:r>
          </w:p>
          <w:p w14:paraId="61CA8F27" w14:textId="77777777" w:rsidR="007E7A02" w:rsidRDefault="007E7A02" w:rsidP="009578FC">
            <w:pPr>
              <w:spacing w:after="0"/>
              <w:rPr>
                <w:rFonts w:eastAsia="MS Mincho"/>
                <w:sz w:val="22"/>
                <w:szCs w:val="22"/>
              </w:rPr>
            </w:pPr>
          </w:p>
        </w:tc>
      </w:tr>
    </w:tbl>
    <w:p w14:paraId="4297C566" w14:textId="032FE8CB" w:rsidR="007D3A4E" w:rsidRDefault="007D3A4E" w:rsidP="009578FC">
      <w:pPr>
        <w:spacing w:after="0"/>
        <w:rPr>
          <w:rFonts w:eastAsia="MS Mincho"/>
          <w:sz w:val="22"/>
          <w:szCs w:val="22"/>
        </w:rPr>
      </w:pPr>
    </w:p>
    <w:p w14:paraId="12B4387E" w14:textId="6E9F85AA" w:rsidR="007D3A4E" w:rsidRPr="00B37D9F" w:rsidRDefault="009A4251" w:rsidP="009578FC">
      <w:pPr>
        <w:spacing w:after="0"/>
        <w:rPr>
          <w:rFonts w:eastAsia="MS Mincho"/>
          <w:sz w:val="22"/>
          <w:szCs w:val="22"/>
        </w:rPr>
      </w:pPr>
      <w:r w:rsidRPr="00B37D9F">
        <w:rPr>
          <w:rFonts w:eastAsia="MS Mincho"/>
          <w:sz w:val="22"/>
          <w:szCs w:val="22"/>
        </w:rPr>
        <w:t xml:space="preserve">The revised SSB has the same number of REs for PBCH as the original SSB. In addition, the PBCH DMRS density is unchanged across PBCH symbols and PBCH RBs </w:t>
      </w:r>
      <w:proofErr w:type="spellStart"/>
      <w:r w:rsidRPr="00B37D9F">
        <w:rPr>
          <w:rFonts w:eastAsia="MS Mincho"/>
          <w:sz w:val="22"/>
          <w:szCs w:val="22"/>
        </w:rPr>
        <w:t>FDMed</w:t>
      </w:r>
      <w:proofErr w:type="spellEnd"/>
      <w:r w:rsidRPr="00B37D9F">
        <w:rPr>
          <w:rFonts w:eastAsia="MS Mincho"/>
          <w:sz w:val="22"/>
          <w:szCs w:val="22"/>
        </w:rPr>
        <w:t xml:space="preserve"> with SSS. As a result, the revised SSB maintain the same PBCH BLER performance and DMRS detection performance as the original SSB.</w:t>
      </w:r>
    </w:p>
    <w:p w14:paraId="78D7CC88" w14:textId="3118A63C" w:rsidR="008961D7" w:rsidRPr="00B37D9F" w:rsidRDefault="008961D7" w:rsidP="009578FC">
      <w:pPr>
        <w:spacing w:after="0"/>
        <w:rPr>
          <w:rFonts w:eastAsia="MS Mincho"/>
          <w:sz w:val="22"/>
          <w:szCs w:val="22"/>
        </w:rPr>
      </w:pPr>
    </w:p>
    <w:p w14:paraId="19AE074B" w14:textId="3F9FB54B" w:rsidR="008961D7" w:rsidRPr="00B37D9F" w:rsidRDefault="008961D7" w:rsidP="009578FC">
      <w:pPr>
        <w:spacing w:after="0"/>
        <w:rPr>
          <w:rFonts w:eastAsia="MS Mincho"/>
          <w:b/>
          <w:i/>
          <w:sz w:val="22"/>
          <w:szCs w:val="22"/>
        </w:rPr>
      </w:pPr>
      <w:r w:rsidRPr="00B37D9F">
        <w:rPr>
          <w:rFonts w:eastAsia="MS Mincho"/>
          <w:b/>
          <w:i/>
          <w:sz w:val="22"/>
          <w:szCs w:val="22"/>
          <w:u w:val="single"/>
        </w:rPr>
        <w:t>Proposal 1</w:t>
      </w:r>
      <w:r w:rsidRPr="00B37D9F">
        <w:rPr>
          <w:rFonts w:eastAsia="MS Mincho"/>
          <w:b/>
          <w:i/>
          <w:sz w:val="22"/>
          <w:szCs w:val="22"/>
        </w:rPr>
        <w:t xml:space="preserve">: </w:t>
      </w:r>
      <w:r w:rsidR="00A627F3" w:rsidRPr="00B37D9F">
        <w:rPr>
          <w:rFonts w:eastAsia="MS Mincho"/>
          <w:b/>
          <w:i/>
          <w:sz w:val="22"/>
          <w:szCs w:val="22"/>
        </w:rPr>
        <w:t>Confirm working assumptions on revised SS block composition made in RAN1-90b.</w:t>
      </w:r>
    </w:p>
    <w:p w14:paraId="00097BAF" w14:textId="77777777" w:rsidR="00A21759" w:rsidRPr="00A50AA8" w:rsidRDefault="00A21759" w:rsidP="001C19DF">
      <w:pPr>
        <w:spacing w:after="0"/>
        <w:rPr>
          <w:sz w:val="22"/>
          <w:szCs w:val="22"/>
        </w:rPr>
      </w:pPr>
    </w:p>
    <w:p w14:paraId="40E70B50" w14:textId="1036B2FF" w:rsidR="00421C94" w:rsidRDefault="003F508B" w:rsidP="009A0B44">
      <w:pPr>
        <w:pStyle w:val="Heading1"/>
        <w:numPr>
          <w:ilvl w:val="0"/>
          <w:numId w:val="3"/>
        </w:numPr>
        <w:overflowPunct/>
        <w:autoSpaceDE/>
        <w:autoSpaceDN/>
        <w:adjustRightInd/>
        <w:spacing w:before="0" w:after="120"/>
        <w:textAlignment w:val="auto"/>
        <w:rPr>
          <w:rFonts w:cs="Arial"/>
          <w:lang w:eastAsia="zh-CN"/>
        </w:rPr>
      </w:pPr>
      <w:r>
        <w:rPr>
          <w:rFonts w:cs="Arial"/>
          <w:lang w:eastAsia="zh-CN"/>
        </w:rPr>
        <w:t>Rate matching around</w:t>
      </w:r>
      <w:r w:rsidR="00475A8D">
        <w:rPr>
          <w:rFonts w:cs="Arial"/>
          <w:lang w:eastAsia="zh-CN"/>
        </w:rPr>
        <w:t xml:space="preserve"> SS block</w:t>
      </w:r>
      <w:r>
        <w:rPr>
          <w:rFonts w:cs="Arial"/>
          <w:lang w:eastAsia="zh-CN"/>
        </w:rPr>
        <w:t>s</w:t>
      </w:r>
    </w:p>
    <w:p w14:paraId="550E47A1" w14:textId="432316B6" w:rsidR="00033499" w:rsidRDefault="00011B82" w:rsidP="00B807B9">
      <w:pPr>
        <w:rPr>
          <w:sz w:val="22"/>
        </w:rPr>
      </w:pPr>
      <w:r>
        <w:rPr>
          <w:sz w:val="22"/>
        </w:rPr>
        <w:t>For rate matching purposes, the SS block is considered as a rectangular</w:t>
      </w:r>
      <w:r w:rsidR="003666CB">
        <w:rPr>
          <w:sz w:val="22"/>
        </w:rPr>
        <w:t xml:space="preserve"> resource</w:t>
      </w:r>
      <w:r w:rsidR="00244E6B">
        <w:rPr>
          <w:sz w:val="22"/>
        </w:rPr>
        <w:t xml:space="preserve"> element grid</w:t>
      </w:r>
      <w:r w:rsidR="00714A10">
        <w:rPr>
          <w:sz w:val="22"/>
        </w:rPr>
        <w:t xml:space="preserve"> </w:t>
      </w:r>
      <w:r w:rsidR="00FF6D7C">
        <w:rPr>
          <w:sz w:val="22"/>
        </w:rPr>
        <w:t>f</w:t>
      </w:r>
      <w:r w:rsidR="002A7CBE" w:rsidRPr="002A7CBE">
        <w:rPr>
          <w:sz w:val="22"/>
        </w:rPr>
        <w:t>or facilitating rate matching</w:t>
      </w:r>
      <w:r w:rsidR="00FF6D7C">
        <w:rPr>
          <w:sz w:val="22"/>
        </w:rPr>
        <w:t xml:space="preserve"> operation. </w:t>
      </w:r>
      <w:r w:rsidR="002A7CBE" w:rsidRPr="002A7CBE">
        <w:rPr>
          <w:sz w:val="22"/>
        </w:rPr>
        <w:t xml:space="preserve"> </w:t>
      </w:r>
    </w:p>
    <w:p w14:paraId="0B7D333E" w14:textId="13820BE1" w:rsidR="00DD5D9C" w:rsidRDefault="00244E6B" w:rsidP="00726A37">
      <w:pPr>
        <w:rPr>
          <w:b/>
          <w:i/>
        </w:rPr>
      </w:pPr>
      <w:r w:rsidRPr="00B37D9F">
        <w:rPr>
          <w:b/>
          <w:i/>
          <w:sz w:val="22"/>
          <w:u w:val="single"/>
        </w:rPr>
        <w:t>Proposal 2</w:t>
      </w:r>
      <w:r w:rsidRPr="00B37D9F">
        <w:rPr>
          <w:b/>
          <w:i/>
          <w:sz w:val="22"/>
        </w:rPr>
        <w:t xml:space="preserve">: </w:t>
      </w:r>
      <w:r>
        <w:rPr>
          <w:b/>
          <w:i/>
          <w:sz w:val="22"/>
        </w:rPr>
        <w:t>For rate matching purposes, SSB is a rectangular resource element grid.</w:t>
      </w:r>
    </w:p>
    <w:p w14:paraId="5BEAB618" w14:textId="77777777" w:rsidR="00111D48" w:rsidRPr="00677958" w:rsidRDefault="00111D48" w:rsidP="006B1E23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 w:rsidRPr="00677958">
        <w:rPr>
          <w:rFonts w:cs="Arial"/>
          <w:lang w:eastAsia="zh-CN"/>
        </w:rPr>
        <w:t xml:space="preserve">Conclusion </w:t>
      </w:r>
    </w:p>
    <w:p w14:paraId="565898F3" w14:textId="7513726E" w:rsidR="003D020F" w:rsidRDefault="003B44E3" w:rsidP="00E604A0">
      <w:pPr>
        <w:spacing w:after="0"/>
        <w:rPr>
          <w:rFonts w:eastAsia="MS Mincho"/>
          <w:sz w:val="22"/>
          <w:szCs w:val="22"/>
        </w:rPr>
      </w:pPr>
      <w:r>
        <w:rPr>
          <w:rFonts w:eastAsia="MS Mincho"/>
          <w:sz w:val="22"/>
          <w:szCs w:val="22"/>
        </w:rPr>
        <w:t>Based on above discussion,</w:t>
      </w:r>
      <w:r w:rsidR="00B1045B">
        <w:rPr>
          <w:rFonts w:eastAsia="MS Mincho"/>
          <w:sz w:val="22"/>
          <w:szCs w:val="22"/>
        </w:rPr>
        <w:t xml:space="preserve"> the following proposals have been made:</w:t>
      </w:r>
      <w:r w:rsidR="00E604A0">
        <w:rPr>
          <w:rFonts w:eastAsia="MS Mincho"/>
          <w:sz w:val="22"/>
          <w:szCs w:val="22"/>
        </w:rPr>
        <w:t xml:space="preserve"> </w:t>
      </w:r>
    </w:p>
    <w:p w14:paraId="1FF08124" w14:textId="15FBC4B4" w:rsidR="003D020F" w:rsidRDefault="003D020F" w:rsidP="00E604A0">
      <w:pPr>
        <w:spacing w:after="0"/>
        <w:rPr>
          <w:rFonts w:eastAsia="MS Mincho"/>
          <w:sz w:val="22"/>
          <w:szCs w:val="22"/>
        </w:rPr>
      </w:pPr>
    </w:p>
    <w:p w14:paraId="1CF8C55C" w14:textId="78F9BAD7" w:rsidR="006123ED" w:rsidRDefault="006123ED" w:rsidP="00280CD5">
      <w:pPr>
        <w:spacing w:after="240"/>
        <w:rPr>
          <w:rFonts w:eastAsia="MS Mincho"/>
          <w:b/>
          <w:i/>
          <w:sz w:val="22"/>
          <w:szCs w:val="22"/>
        </w:rPr>
      </w:pPr>
      <w:r w:rsidRPr="00B37D9F">
        <w:rPr>
          <w:rFonts w:eastAsia="MS Mincho"/>
          <w:b/>
          <w:i/>
          <w:sz w:val="22"/>
          <w:szCs w:val="22"/>
          <w:u w:val="single"/>
        </w:rPr>
        <w:t>Proposal 1</w:t>
      </w:r>
      <w:r w:rsidRPr="00B37D9F">
        <w:rPr>
          <w:rFonts w:eastAsia="MS Mincho"/>
          <w:b/>
          <w:i/>
          <w:sz w:val="22"/>
          <w:szCs w:val="22"/>
        </w:rPr>
        <w:t>: Confirm working assumptions on revised SS block composition made in RAN1-90b.</w:t>
      </w:r>
    </w:p>
    <w:p w14:paraId="7767514F" w14:textId="751F3E8A" w:rsidR="00590266" w:rsidRPr="000F6496" w:rsidRDefault="00F232B1" w:rsidP="00EB1CE0">
      <w:pPr>
        <w:spacing w:after="240"/>
        <w:rPr>
          <w:rFonts w:eastAsia="MS Mincho"/>
          <w:sz w:val="22"/>
          <w:szCs w:val="22"/>
        </w:rPr>
      </w:pPr>
      <w:r w:rsidRPr="00B37D9F">
        <w:rPr>
          <w:b/>
          <w:i/>
          <w:sz w:val="22"/>
          <w:u w:val="single"/>
        </w:rPr>
        <w:t>Proposal 2</w:t>
      </w:r>
      <w:r w:rsidRPr="00B37D9F">
        <w:rPr>
          <w:b/>
          <w:i/>
          <w:sz w:val="22"/>
        </w:rPr>
        <w:t xml:space="preserve">: </w:t>
      </w:r>
      <w:r>
        <w:rPr>
          <w:b/>
          <w:i/>
          <w:sz w:val="22"/>
        </w:rPr>
        <w:t xml:space="preserve">For rate matching purposes, SSB is a rectangular resource </w:t>
      </w:r>
      <w:r w:rsidR="00A73362">
        <w:rPr>
          <w:b/>
          <w:i/>
          <w:sz w:val="22"/>
        </w:rPr>
        <w:t xml:space="preserve">element </w:t>
      </w:r>
      <w:r>
        <w:rPr>
          <w:b/>
          <w:i/>
          <w:sz w:val="22"/>
        </w:rPr>
        <w:t>grid.</w:t>
      </w:r>
    </w:p>
    <w:sectPr w:rsidR="00590266" w:rsidRPr="000F6496" w:rsidSect="00EB1CE0">
      <w:headerReference w:type="even" r:id="rId13"/>
      <w:footerReference w:type="default" r:id="rId14"/>
      <w:pgSz w:w="11906" w:h="16838" w:code="9"/>
      <w:pgMar w:top="630" w:right="1134" w:bottom="900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104F5" w14:textId="77777777" w:rsidR="006123ED" w:rsidRDefault="006123ED">
      <w:r>
        <w:separator/>
      </w:r>
    </w:p>
    <w:p w14:paraId="2767E59A" w14:textId="77777777" w:rsidR="006123ED" w:rsidRDefault="006123ED"/>
  </w:endnote>
  <w:endnote w:type="continuationSeparator" w:id="0">
    <w:p w14:paraId="46895610" w14:textId="77777777" w:rsidR="006123ED" w:rsidRDefault="006123ED">
      <w:r>
        <w:continuationSeparator/>
      </w:r>
    </w:p>
    <w:p w14:paraId="1DB76F45" w14:textId="77777777" w:rsidR="006123ED" w:rsidRDefault="006123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51DA52E9" w:rsidR="006123ED" w:rsidRDefault="006123ED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6A5A74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6A5A74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14:paraId="3508E00D" w14:textId="77777777" w:rsidR="006123ED" w:rsidRDefault="006123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7E3EE" w14:textId="77777777" w:rsidR="006123ED" w:rsidRDefault="006123ED">
      <w:r>
        <w:separator/>
      </w:r>
    </w:p>
    <w:p w14:paraId="289FED37" w14:textId="77777777" w:rsidR="006123ED" w:rsidRDefault="006123ED"/>
  </w:footnote>
  <w:footnote w:type="continuationSeparator" w:id="0">
    <w:p w14:paraId="5BB5F1E3" w14:textId="77777777" w:rsidR="006123ED" w:rsidRDefault="006123ED">
      <w:r>
        <w:continuationSeparator/>
      </w:r>
    </w:p>
    <w:p w14:paraId="6E0D65FB" w14:textId="77777777" w:rsidR="006123ED" w:rsidRDefault="006123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6123ED" w:rsidRDefault="006123ED"/>
  <w:p w14:paraId="305600EF" w14:textId="77777777" w:rsidR="006123ED" w:rsidRDefault="006123E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E1F98"/>
    <w:multiLevelType w:val="hybridMultilevel"/>
    <w:tmpl w:val="DF1A8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D68DD"/>
    <w:multiLevelType w:val="hybridMultilevel"/>
    <w:tmpl w:val="83524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AD39C5"/>
    <w:multiLevelType w:val="hybridMultilevel"/>
    <w:tmpl w:val="D96C7E68"/>
    <w:lvl w:ilvl="0" w:tplc="7A8E19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07032D"/>
    <w:multiLevelType w:val="hybridMultilevel"/>
    <w:tmpl w:val="17325EC4"/>
    <w:lvl w:ilvl="0" w:tplc="05A6F4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C412BE">
      <w:start w:val="2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201B1C">
      <w:start w:val="23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204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83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8672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1EBE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10D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AFF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2692"/>
    <w:rsid w:val="00002852"/>
    <w:rsid w:val="000079F3"/>
    <w:rsid w:val="00011393"/>
    <w:rsid w:val="000114ED"/>
    <w:rsid w:val="00011B82"/>
    <w:rsid w:val="00012171"/>
    <w:rsid w:val="00012946"/>
    <w:rsid w:val="00013CB7"/>
    <w:rsid w:val="00015060"/>
    <w:rsid w:val="00024BA4"/>
    <w:rsid w:val="00025C47"/>
    <w:rsid w:val="00026135"/>
    <w:rsid w:val="00027CE5"/>
    <w:rsid w:val="00031410"/>
    <w:rsid w:val="00032AF2"/>
    <w:rsid w:val="00032D9E"/>
    <w:rsid w:val="00033499"/>
    <w:rsid w:val="00033A80"/>
    <w:rsid w:val="000376F2"/>
    <w:rsid w:val="00037D74"/>
    <w:rsid w:val="00037DEE"/>
    <w:rsid w:val="00043549"/>
    <w:rsid w:val="00044681"/>
    <w:rsid w:val="00050E34"/>
    <w:rsid w:val="00051249"/>
    <w:rsid w:val="000522F3"/>
    <w:rsid w:val="00052CD4"/>
    <w:rsid w:val="00056C34"/>
    <w:rsid w:val="00056EB0"/>
    <w:rsid w:val="00057080"/>
    <w:rsid w:val="00060704"/>
    <w:rsid w:val="00060DBD"/>
    <w:rsid w:val="0006204B"/>
    <w:rsid w:val="000659FC"/>
    <w:rsid w:val="00067869"/>
    <w:rsid w:val="000678B9"/>
    <w:rsid w:val="000736BD"/>
    <w:rsid w:val="00075B2E"/>
    <w:rsid w:val="0007617D"/>
    <w:rsid w:val="00076DE5"/>
    <w:rsid w:val="000773CD"/>
    <w:rsid w:val="00080137"/>
    <w:rsid w:val="00080956"/>
    <w:rsid w:val="00080FA2"/>
    <w:rsid w:val="00083138"/>
    <w:rsid w:val="00084860"/>
    <w:rsid w:val="00086AB3"/>
    <w:rsid w:val="00086BF3"/>
    <w:rsid w:val="00086F0F"/>
    <w:rsid w:val="0009207F"/>
    <w:rsid w:val="00093273"/>
    <w:rsid w:val="000971AC"/>
    <w:rsid w:val="000A236B"/>
    <w:rsid w:val="000A2472"/>
    <w:rsid w:val="000A4674"/>
    <w:rsid w:val="000B0C75"/>
    <w:rsid w:val="000B0C76"/>
    <w:rsid w:val="000B13CF"/>
    <w:rsid w:val="000B3765"/>
    <w:rsid w:val="000B3A99"/>
    <w:rsid w:val="000B6E2A"/>
    <w:rsid w:val="000C21B9"/>
    <w:rsid w:val="000C2587"/>
    <w:rsid w:val="000C3DF4"/>
    <w:rsid w:val="000C50B2"/>
    <w:rsid w:val="000C58F8"/>
    <w:rsid w:val="000C6060"/>
    <w:rsid w:val="000D2514"/>
    <w:rsid w:val="000D2A2E"/>
    <w:rsid w:val="000D3314"/>
    <w:rsid w:val="000D7AC3"/>
    <w:rsid w:val="000E0669"/>
    <w:rsid w:val="000E3966"/>
    <w:rsid w:val="000F064E"/>
    <w:rsid w:val="000F081C"/>
    <w:rsid w:val="000F24A4"/>
    <w:rsid w:val="000F6496"/>
    <w:rsid w:val="000F675E"/>
    <w:rsid w:val="00100D2A"/>
    <w:rsid w:val="00103145"/>
    <w:rsid w:val="00106D9E"/>
    <w:rsid w:val="001071C6"/>
    <w:rsid w:val="00107775"/>
    <w:rsid w:val="0011038D"/>
    <w:rsid w:val="00111D48"/>
    <w:rsid w:val="001135DB"/>
    <w:rsid w:val="00115117"/>
    <w:rsid w:val="00121E85"/>
    <w:rsid w:val="00124ED7"/>
    <w:rsid w:val="00125408"/>
    <w:rsid w:val="00131950"/>
    <w:rsid w:val="00132C80"/>
    <w:rsid w:val="00133370"/>
    <w:rsid w:val="001406C9"/>
    <w:rsid w:val="001414D1"/>
    <w:rsid w:val="0014472B"/>
    <w:rsid w:val="001470E8"/>
    <w:rsid w:val="0014730F"/>
    <w:rsid w:val="001529DD"/>
    <w:rsid w:val="00154353"/>
    <w:rsid w:val="00155A20"/>
    <w:rsid w:val="001570F6"/>
    <w:rsid w:val="0015724A"/>
    <w:rsid w:val="001609A9"/>
    <w:rsid w:val="00161364"/>
    <w:rsid w:val="00161B96"/>
    <w:rsid w:val="00162FC7"/>
    <w:rsid w:val="0016392B"/>
    <w:rsid w:val="001712BE"/>
    <w:rsid w:val="00173900"/>
    <w:rsid w:val="00177CE4"/>
    <w:rsid w:val="001808C2"/>
    <w:rsid w:val="00183D6D"/>
    <w:rsid w:val="001845EA"/>
    <w:rsid w:val="00186C20"/>
    <w:rsid w:val="00187103"/>
    <w:rsid w:val="00187ECA"/>
    <w:rsid w:val="0019275B"/>
    <w:rsid w:val="00195336"/>
    <w:rsid w:val="001955FD"/>
    <w:rsid w:val="00197278"/>
    <w:rsid w:val="001A0C20"/>
    <w:rsid w:val="001A0FA0"/>
    <w:rsid w:val="001A28B1"/>
    <w:rsid w:val="001A2C5F"/>
    <w:rsid w:val="001B0615"/>
    <w:rsid w:val="001B0BBE"/>
    <w:rsid w:val="001B1764"/>
    <w:rsid w:val="001B456A"/>
    <w:rsid w:val="001B49A5"/>
    <w:rsid w:val="001B4B0F"/>
    <w:rsid w:val="001C19DF"/>
    <w:rsid w:val="001C28D1"/>
    <w:rsid w:val="001C37C6"/>
    <w:rsid w:val="001C4590"/>
    <w:rsid w:val="001C67B1"/>
    <w:rsid w:val="001D0ED3"/>
    <w:rsid w:val="001D1E21"/>
    <w:rsid w:val="001D56D0"/>
    <w:rsid w:val="001D7427"/>
    <w:rsid w:val="001E7810"/>
    <w:rsid w:val="001F0B93"/>
    <w:rsid w:val="00200579"/>
    <w:rsid w:val="00204039"/>
    <w:rsid w:val="00207E3C"/>
    <w:rsid w:val="00210670"/>
    <w:rsid w:val="00211B0C"/>
    <w:rsid w:val="00213E7D"/>
    <w:rsid w:val="00214458"/>
    <w:rsid w:val="00216368"/>
    <w:rsid w:val="00216AEA"/>
    <w:rsid w:val="00220142"/>
    <w:rsid w:val="002251F6"/>
    <w:rsid w:val="0022689E"/>
    <w:rsid w:val="00230401"/>
    <w:rsid w:val="00230A3F"/>
    <w:rsid w:val="002327C3"/>
    <w:rsid w:val="00233CB1"/>
    <w:rsid w:val="002348B3"/>
    <w:rsid w:val="0023537E"/>
    <w:rsid w:val="00235DE2"/>
    <w:rsid w:val="00235FB6"/>
    <w:rsid w:val="0023654F"/>
    <w:rsid w:val="00237F78"/>
    <w:rsid w:val="0024019E"/>
    <w:rsid w:val="002422CE"/>
    <w:rsid w:val="00243E66"/>
    <w:rsid w:val="00244092"/>
    <w:rsid w:val="00244E6B"/>
    <w:rsid w:val="00245CE7"/>
    <w:rsid w:val="00250B57"/>
    <w:rsid w:val="0025178F"/>
    <w:rsid w:val="00252B2E"/>
    <w:rsid w:val="00253FF8"/>
    <w:rsid w:val="002569CA"/>
    <w:rsid w:val="002601AD"/>
    <w:rsid w:val="0026234C"/>
    <w:rsid w:val="00264844"/>
    <w:rsid w:val="00265FBA"/>
    <w:rsid w:val="002668E6"/>
    <w:rsid w:val="002671EA"/>
    <w:rsid w:val="00267AD3"/>
    <w:rsid w:val="00277232"/>
    <w:rsid w:val="00280CD5"/>
    <w:rsid w:val="00281782"/>
    <w:rsid w:val="0028221B"/>
    <w:rsid w:val="00296198"/>
    <w:rsid w:val="002A5571"/>
    <w:rsid w:val="002A7CBE"/>
    <w:rsid w:val="002A7DB8"/>
    <w:rsid w:val="002A7FA0"/>
    <w:rsid w:val="002B1B7E"/>
    <w:rsid w:val="002B3A19"/>
    <w:rsid w:val="002B4B67"/>
    <w:rsid w:val="002B7D0D"/>
    <w:rsid w:val="002C12A9"/>
    <w:rsid w:val="002C570F"/>
    <w:rsid w:val="002C638D"/>
    <w:rsid w:val="002C7112"/>
    <w:rsid w:val="002D00E4"/>
    <w:rsid w:val="002D13E6"/>
    <w:rsid w:val="002D456C"/>
    <w:rsid w:val="002D4766"/>
    <w:rsid w:val="002D6F60"/>
    <w:rsid w:val="002D78B6"/>
    <w:rsid w:val="002E02CB"/>
    <w:rsid w:val="002E14AE"/>
    <w:rsid w:val="002E221F"/>
    <w:rsid w:val="002E25D7"/>
    <w:rsid w:val="002E6728"/>
    <w:rsid w:val="002F08B7"/>
    <w:rsid w:val="002F55FC"/>
    <w:rsid w:val="0030016B"/>
    <w:rsid w:val="0030249D"/>
    <w:rsid w:val="00302D33"/>
    <w:rsid w:val="0030664C"/>
    <w:rsid w:val="00310045"/>
    <w:rsid w:val="0031005D"/>
    <w:rsid w:val="003128DB"/>
    <w:rsid w:val="00312F4D"/>
    <w:rsid w:val="00314E97"/>
    <w:rsid w:val="00314F98"/>
    <w:rsid w:val="00315B1A"/>
    <w:rsid w:val="003205F8"/>
    <w:rsid w:val="00320D4D"/>
    <w:rsid w:val="00321CCF"/>
    <w:rsid w:val="003228A7"/>
    <w:rsid w:val="00324730"/>
    <w:rsid w:val="00340D06"/>
    <w:rsid w:val="0034518F"/>
    <w:rsid w:val="003466AB"/>
    <w:rsid w:val="00346A44"/>
    <w:rsid w:val="00347E20"/>
    <w:rsid w:val="00350A76"/>
    <w:rsid w:val="00351E31"/>
    <w:rsid w:val="00353C45"/>
    <w:rsid w:val="0035554B"/>
    <w:rsid w:val="00355700"/>
    <w:rsid w:val="00356349"/>
    <w:rsid w:val="00360398"/>
    <w:rsid w:val="00361714"/>
    <w:rsid w:val="00362056"/>
    <w:rsid w:val="003621A4"/>
    <w:rsid w:val="003666CB"/>
    <w:rsid w:val="00371977"/>
    <w:rsid w:val="00371FD7"/>
    <w:rsid w:val="00372857"/>
    <w:rsid w:val="00372B7C"/>
    <w:rsid w:val="00373086"/>
    <w:rsid w:val="00376B13"/>
    <w:rsid w:val="003802A4"/>
    <w:rsid w:val="0038476E"/>
    <w:rsid w:val="003867E3"/>
    <w:rsid w:val="00387164"/>
    <w:rsid w:val="0039227B"/>
    <w:rsid w:val="00393577"/>
    <w:rsid w:val="00395B6C"/>
    <w:rsid w:val="00396850"/>
    <w:rsid w:val="003A28C4"/>
    <w:rsid w:val="003A2F64"/>
    <w:rsid w:val="003B2F0C"/>
    <w:rsid w:val="003B44E3"/>
    <w:rsid w:val="003B4A3C"/>
    <w:rsid w:val="003B7A52"/>
    <w:rsid w:val="003C0BE9"/>
    <w:rsid w:val="003C13DE"/>
    <w:rsid w:val="003C5ABA"/>
    <w:rsid w:val="003D020F"/>
    <w:rsid w:val="003D03B0"/>
    <w:rsid w:val="003D1061"/>
    <w:rsid w:val="003D165C"/>
    <w:rsid w:val="003D2571"/>
    <w:rsid w:val="003D410F"/>
    <w:rsid w:val="003D482F"/>
    <w:rsid w:val="003D4C34"/>
    <w:rsid w:val="003D5159"/>
    <w:rsid w:val="003E124A"/>
    <w:rsid w:val="003E2BF5"/>
    <w:rsid w:val="003E7CA9"/>
    <w:rsid w:val="003F4E00"/>
    <w:rsid w:val="003F508B"/>
    <w:rsid w:val="003F56FD"/>
    <w:rsid w:val="003F6341"/>
    <w:rsid w:val="003F6F33"/>
    <w:rsid w:val="00400157"/>
    <w:rsid w:val="004010DA"/>
    <w:rsid w:val="0040207E"/>
    <w:rsid w:val="004021FD"/>
    <w:rsid w:val="00404641"/>
    <w:rsid w:val="00412024"/>
    <w:rsid w:val="0041355A"/>
    <w:rsid w:val="004162ED"/>
    <w:rsid w:val="00416ECC"/>
    <w:rsid w:val="00421C94"/>
    <w:rsid w:val="004248E0"/>
    <w:rsid w:val="00424F9D"/>
    <w:rsid w:val="00426BA6"/>
    <w:rsid w:val="0043036E"/>
    <w:rsid w:val="00430EE0"/>
    <w:rsid w:val="004342AD"/>
    <w:rsid w:val="0043577D"/>
    <w:rsid w:val="00436EA9"/>
    <w:rsid w:val="00440AEC"/>
    <w:rsid w:val="00444AB0"/>
    <w:rsid w:val="00444D2B"/>
    <w:rsid w:val="00445260"/>
    <w:rsid w:val="00445723"/>
    <w:rsid w:val="00445819"/>
    <w:rsid w:val="00450E66"/>
    <w:rsid w:val="00451B42"/>
    <w:rsid w:val="004546D8"/>
    <w:rsid w:val="00457173"/>
    <w:rsid w:val="00460DE4"/>
    <w:rsid w:val="00461DAF"/>
    <w:rsid w:val="004623E1"/>
    <w:rsid w:val="00463854"/>
    <w:rsid w:val="00464268"/>
    <w:rsid w:val="00467637"/>
    <w:rsid w:val="00470DA0"/>
    <w:rsid w:val="00475A8D"/>
    <w:rsid w:val="00480CC7"/>
    <w:rsid w:val="00483B91"/>
    <w:rsid w:val="004A0146"/>
    <w:rsid w:val="004A10E3"/>
    <w:rsid w:val="004A345B"/>
    <w:rsid w:val="004A39CE"/>
    <w:rsid w:val="004A6A9A"/>
    <w:rsid w:val="004A6EDC"/>
    <w:rsid w:val="004A75B8"/>
    <w:rsid w:val="004A7629"/>
    <w:rsid w:val="004A77FF"/>
    <w:rsid w:val="004B08F3"/>
    <w:rsid w:val="004B3D91"/>
    <w:rsid w:val="004B4DB0"/>
    <w:rsid w:val="004B75F7"/>
    <w:rsid w:val="004B7946"/>
    <w:rsid w:val="004B7ADF"/>
    <w:rsid w:val="004C02F4"/>
    <w:rsid w:val="004C255C"/>
    <w:rsid w:val="004C55A0"/>
    <w:rsid w:val="004D17B2"/>
    <w:rsid w:val="004D1F0B"/>
    <w:rsid w:val="004D2582"/>
    <w:rsid w:val="004D3B77"/>
    <w:rsid w:val="004D43A8"/>
    <w:rsid w:val="004D773A"/>
    <w:rsid w:val="004D7C7D"/>
    <w:rsid w:val="004E2FD4"/>
    <w:rsid w:val="004E337F"/>
    <w:rsid w:val="004E3AD0"/>
    <w:rsid w:val="004E40E2"/>
    <w:rsid w:val="004E4EF7"/>
    <w:rsid w:val="004E57BF"/>
    <w:rsid w:val="004E5F65"/>
    <w:rsid w:val="004E62E0"/>
    <w:rsid w:val="004E6461"/>
    <w:rsid w:val="004E7D49"/>
    <w:rsid w:val="004F169A"/>
    <w:rsid w:val="004F5FF0"/>
    <w:rsid w:val="004F70C3"/>
    <w:rsid w:val="004F7FCF"/>
    <w:rsid w:val="00501A9B"/>
    <w:rsid w:val="0050667C"/>
    <w:rsid w:val="0051128C"/>
    <w:rsid w:val="00512760"/>
    <w:rsid w:val="00512B3C"/>
    <w:rsid w:val="0051648E"/>
    <w:rsid w:val="00520BB1"/>
    <w:rsid w:val="005212C8"/>
    <w:rsid w:val="005226CF"/>
    <w:rsid w:val="005258ED"/>
    <w:rsid w:val="00526A04"/>
    <w:rsid w:val="00531B3F"/>
    <w:rsid w:val="00532855"/>
    <w:rsid w:val="005332ED"/>
    <w:rsid w:val="0053336F"/>
    <w:rsid w:val="00534099"/>
    <w:rsid w:val="005411C7"/>
    <w:rsid w:val="0055152B"/>
    <w:rsid w:val="00554D54"/>
    <w:rsid w:val="00561D68"/>
    <w:rsid w:val="00562D63"/>
    <w:rsid w:val="005645C4"/>
    <w:rsid w:val="0057264C"/>
    <w:rsid w:val="00572A89"/>
    <w:rsid w:val="00574198"/>
    <w:rsid w:val="0057612D"/>
    <w:rsid w:val="00577298"/>
    <w:rsid w:val="00577BAD"/>
    <w:rsid w:val="00580B6E"/>
    <w:rsid w:val="0058768C"/>
    <w:rsid w:val="00590266"/>
    <w:rsid w:val="00590EDE"/>
    <w:rsid w:val="00590F64"/>
    <w:rsid w:val="0059136E"/>
    <w:rsid w:val="00591C10"/>
    <w:rsid w:val="005954C6"/>
    <w:rsid w:val="00595AC3"/>
    <w:rsid w:val="005A0333"/>
    <w:rsid w:val="005A13AF"/>
    <w:rsid w:val="005A37BA"/>
    <w:rsid w:val="005A5552"/>
    <w:rsid w:val="005A5F44"/>
    <w:rsid w:val="005A601D"/>
    <w:rsid w:val="005B0627"/>
    <w:rsid w:val="005B2812"/>
    <w:rsid w:val="005B5523"/>
    <w:rsid w:val="005B7D95"/>
    <w:rsid w:val="005C378F"/>
    <w:rsid w:val="005C4BA8"/>
    <w:rsid w:val="005D1ACB"/>
    <w:rsid w:val="005D5640"/>
    <w:rsid w:val="005D7699"/>
    <w:rsid w:val="005E3172"/>
    <w:rsid w:val="005E58D8"/>
    <w:rsid w:val="005E5F63"/>
    <w:rsid w:val="005F0829"/>
    <w:rsid w:val="005F10AA"/>
    <w:rsid w:val="005F171A"/>
    <w:rsid w:val="005F237D"/>
    <w:rsid w:val="005F3453"/>
    <w:rsid w:val="005F3BD7"/>
    <w:rsid w:val="005F3E44"/>
    <w:rsid w:val="005F3FC3"/>
    <w:rsid w:val="005F69A1"/>
    <w:rsid w:val="005F6EC5"/>
    <w:rsid w:val="00605D6A"/>
    <w:rsid w:val="0060655D"/>
    <w:rsid w:val="0060700F"/>
    <w:rsid w:val="006123ED"/>
    <w:rsid w:val="00614EA3"/>
    <w:rsid w:val="00615294"/>
    <w:rsid w:val="006212CD"/>
    <w:rsid w:val="00622C09"/>
    <w:rsid w:val="00623A4E"/>
    <w:rsid w:val="00627A07"/>
    <w:rsid w:val="006300A7"/>
    <w:rsid w:val="006303D8"/>
    <w:rsid w:val="00632097"/>
    <w:rsid w:val="00640944"/>
    <w:rsid w:val="00640F9C"/>
    <w:rsid w:val="00641859"/>
    <w:rsid w:val="00641873"/>
    <w:rsid w:val="00641F11"/>
    <w:rsid w:val="00643296"/>
    <w:rsid w:val="00643593"/>
    <w:rsid w:val="006459CD"/>
    <w:rsid w:val="00645F41"/>
    <w:rsid w:val="006461BA"/>
    <w:rsid w:val="00646259"/>
    <w:rsid w:val="006462A0"/>
    <w:rsid w:val="00650302"/>
    <w:rsid w:val="0065052E"/>
    <w:rsid w:val="00651085"/>
    <w:rsid w:val="0065195A"/>
    <w:rsid w:val="0065371F"/>
    <w:rsid w:val="00655058"/>
    <w:rsid w:val="00655E1B"/>
    <w:rsid w:val="00657BE2"/>
    <w:rsid w:val="0066126F"/>
    <w:rsid w:val="006613DE"/>
    <w:rsid w:val="00661B54"/>
    <w:rsid w:val="0066202A"/>
    <w:rsid w:val="0066434B"/>
    <w:rsid w:val="006710EA"/>
    <w:rsid w:val="0067152D"/>
    <w:rsid w:val="00674AE9"/>
    <w:rsid w:val="00675BEB"/>
    <w:rsid w:val="006763B4"/>
    <w:rsid w:val="006805F7"/>
    <w:rsid w:val="0068141C"/>
    <w:rsid w:val="00681FF7"/>
    <w:rsid w:val="00683C4C"/>
    <w:rsid w:val="006857F5"/>
    <w:rsid w:val="00692F45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B60"/>
    <w:rsid w:val="006A335E"/>
    <w:rsid w:val="006A36CC"/>
    <w:rsid w:val="006A4473"/>
    <w:rsid w:val="006A5A74"/>
    <w:rsid w:val="006B0E03"/>
    <w:rsid w:val="006B10A4"/>
    <w:rsid w:val="006B1E23"/>
    <w:rsid w:val="006B38B9"/>
    <w:rsid w:val="006B4670"/>
    <w:rsid w:val="006C151D"/>
    <w:rsid w:val="006C2A89"/>
    <w:rsid w:val="006C2AC8"/>
    <w:rsid w:val="006C4656"/>
    <w:rsid w:val="006C60CF"/>
    <w:rsid w:val="006D04FF"/>
    <w:rsid w:val="006D3016"/>
    <w:rsid w:val="006D3FC1"/>
    <w:rsid w:val="006D5D8D"/>
    <w:rsid w:val="006E5655"/>
    <w:rsid w:val="006E6479"/>
    <w:rsid w:val="006F107E"/>
    <w:rsid w:val="006F1A3B"/>
    <w:rsid w:val="006F3372"/>
    <w:rsid w:val="00702101"/>
    <w:rsid w:val="00702CB7"/>
    <w:rsid w:val="00702DE1"/>
    <w:rsid w:val="0070416D"/>
    <w:rsid w:val="00705AB9"/>
    <w:rsid w:val="00706169"/>
    <w:rsid w:val="00706A96"/>
    <w:rsid w:val="00707137"/>
    <w:rsid w:val="0071011C"/>
    <w:rsid w:val="007101C5"/>
    <w:rsid w:val="00710245"/>
    <w:rsid w:val="0071087C"/>
    <w:rsid w:val="007142AA"/>
    <w:rsid w:val="00714A10"/>
    <w:rsid w:val="00714DDF"/>
    <w:rsid w:val="00717945"/>
    <w:rsid w:val="0072390D"/>
    <w:rsid w:val="00726A37"/>
    <w:rsid w:val="00726E01"/>
    <w:rsid w:val="00731E33"/>
    <w:rsid w:val="00733627"/>
    <w:rsid w:val="007341B1"/>
    <w:rsid w:val="00734E92"/>
    <w:rsid w:val="0074279D"/>
    <w:rsid w:val="007427ED"/>
    <w:rsid w:val="0074313A"/>
    <w:rsid w:val="00744B0E"/>
    <w:rsid w:val="0074526D"/>
    <w:rsid w:val="00745951"/>
    <w:rsid w:val="007539D3"/>
    <w:rsid w:val="00755373"/>
    <w:rsid w:val="00760622"/>
    <w:rsid w:val="00762561"/>
    <w:rsid w:val="00762A6C"/>
    <w:rsid w:val="007662D6"/>
    <w:rsid w:val="00766747"/>
    <w:rsid w:val="00770969"/>
    <w:rsid w:val="00773268"/>
    <w:rsid w:val="00777067"/>
    <w:rsid w:val="0078095C"/>
    <w:rsid w:val="00782E81"/>
    <w:rsid w:val="00783D89"/>
    <w:rsid w:val="007859DF"/>
    <w:rsid w:val="00786E37"/>
    <w:rsid w:val="00791BB3"/>
    <w:rsid w:val="0079270F"/>
    <w:rsid w:val="00792F6A"/>
    <w:rsid w:val="007956BB"/>
    <w:rsid w:val="007A180C"/>
    <w:rsid w:val="007A1E30"/>
    <w:rsid w:val="007A1E71"/>
    <w:rsid w:val="007B0C23"/>
    <w:rsid w:val="007B5E20"/>
    <w:rsid w:val="007C022E"/>
    <w:rsid w:val="007C58F6"/>
    <w:rsid w:val="007C6488"/>
    <w:rsid w:val="007C6F5B"/>
    <w:rsid w:val="007D356D"/>
    <w:rsid w:val="007D3811"/>
    <w:rsid w:val="007D3A4E"/>
    <w:rsid w:val="007E56A5"/>
    <w:rsid w:val="007E5D39"/>
    <w:rsid w:val="007E7A02"/>
    <w:rsid w:val="007F6EA5"/>
    <w:rsid w:val="00800910"/>
    <w:rsid w:val="00800C28"/>
    <w:rsid w:val="00800E63"/>
    <w:rsid w:val="008018EB"/>
    <w:rsid w:val="008034C9"/>
    <w:rsid w:val="008066F5"/>
    <w:rsid w:val="00814517"/>
    <w:rsid w:val="0081492E"/>
    <w:rsid w:val="00814F06"/>
    <w:rsid w:val="00816136"/>
    <w:rsid w:val="00817488"/>
    <w:rsid w:val="00820364"/>
    <w:rsid w:val="0082109B"/>
    <w:rsid w:val="0082124F"/>
    <w:rsid w:val="00821808"/>
    <w:rsid w:val="00822470"/>
    <w:rsid w:val="00830EE4"/>
    <w:rsid w:val="008326C1"/>
    <w:rsid w:val="00832C72"/>
    <w:rsid w:val="00832C9A"/>
    <w:rsid w:val="008346F5"/>
    <w:rsid w:val="0083551F"/>
    <w:rsid w:val="00837854"/>
    <w:rsid w:val="00837C7F"/>
    <w:rsid w:val="00844223"/>
    <w:rsid w:val="00844B0A"/>
    <w:rsid w:val="00847323"/>
    <w:rsid w:val="00847EA0"/>
    <w:rsid w:val="00852E37"/>
    <w:rsid w:val="00853972"/>
    <w:rsid w:val="00866534"/>
    <w:rsid w:val="00866DBD"/>
    <w:rsid w:val="00870BD3"/>
    <w:rsid w:val="00872999"/>
    <w:rsid w:val="00874CCB"/>
    <w:rsid w:val="00876710"/>
    <w:rsid w:val="00876CEE"/>
    <w:rsid w:val="0087701F"/>
    <w:rsid w:val="0087784B"/>
    <w:rsid w:val="00881AF1"/>
    <w:rsid w:val="00881C81"/>
    <w:rsid w:val="00883E2A"/>
    <w:rsid w:val="008868A4"/>
    <w:rsid w:val="00887393"/>
    <w:rsid w:val="008927A9"/>
    <w:rsid w:val="008961D7"/>
    <w:rsid w:val="008A3BC1"/>
    <w:rsid w:val="008A5F66"/>
    <w:rsid w:val="008B0899"/>
    <w:rsid w:val="008B0A81"/>
    <w:rsid w:val="008B360A"/>
    <w:rsid w:val="008B55CB"/>
    <w:rsid w:val="008C3C62"/>
    <w:rsid w:val="008C5B2B"/>
    <w:rsid w:val="008D11A3"/>
    <w:rsid w:val="008D2205"/>
    <w:rsid w:val="008D3723"/>
    <w:rsid w:val="008D489D"/>
    <w:rsid w:val="008D7A76"/>
    <w:rsid w:val="008E1975"/>
    <w:rsid w:val="008E3795"/>
    <w:rsid w:val="008E5B8C"/>
    <w:rsid w:val="008F4E00"/>
    <w:rsid w:val="008F57BB"/>
    <w:rsid w:val="008F7DA4"/>
    <w:rsid w:val="009036EE"/>
    <w:rsid w:val="0090415A"/>
    <w:rsid w:val="00904C6C"/>
    <w:rsid w:val="009057C8"/>
    <w:rsid w:val="00907984"/>
    <w:rsid w:val="00907BF0"/>
    <w:rsid w:val="00907C8A"/>
    <w:rsid w:val="00907CCA"/>
    <w:rsid w:val="00907E7B"/>
    <w:rsid w:val="009100C2"/>
    <w:rsid w:val="0091020F"/>
    <w:rsid w:val="00911D18"/>
    <w:rsid w:val="00912E80"/>
    <w:rsid w:val="00912F7F"/>
    <w:rsid w:val="009146A6"/>
    <w:rsid w:val="00916A8C"/>
    <w:rsid w:val="00920986"/>
    <w:rsid w:val="0092416D"/>
    <w:rsid w:val="009300E4"/>
    <w:rsid w:val="00932840"/>
    <w:rsid w:val="00932B58"/>
    <w:rsid w:val="00933EAD"/>
    <w:rsid w:val="0093430A"/>
    <w:rsid w:val="0093633D"/>
    <w:rsid w:val="00937863"/>
    <w:rsid w:val="00940094"/>
    <w:rsid w:val="00942D22"/>
    <w:rsid w:val="00947333"/>
    <w:rsid w:val="009506E4"/>
    <w:rsid w:val="00952D5C"/>
    <w:rsid w:val="00953291"/>
    <w:rsid w:val="009543B6"/>
    <w:rsid w:val="0095598A"/>
    <w:rsid w:val="0095765D"/>
    <w:rsid w:val="009578FC"/>
    <w:rsid w:val="0096350E"/>
    <w:rsid w:val="009645FD"/>
    <w:rsid w:val="00966DA3"/>
    <w:rsid w:val="00967898"/>
    <w:rsid w:val="00970724"/>
    <w:rsid w:val="00970739"/>
    <w:rsid w:val="00970E16"/>
    <w:rsid w:val="00972A76"/>
    <w:rsid w:val="00973C7C"/>
    <w:rsid w:val="00974980"/>
    <w:rsid w:val="00976BFC"/>
    <w:rsid w:val="009771B8"/>
    <w:rsid w:val="00982A53"/>
    <w:rsid w:val="0098317B"/>
    <w:rsid w:val="009835FF"/>
    <w:rsid w:val="009839DA"/>
    <w:rsid w:val="00986811"/>
    <w:rsid w:val="009911C9"/>
    <w:rsid w:val="00991471"/>
    <w:rsid w:val="00993AE5"/>
    <w:rsid w:val="009960F8"/>
    <w:rsid w:val="009967BB"/>
    <w:rsid w:val="00996A61"/>
    <w:rsid w:val="00997D37"/>
    <w:rsid w:val="009A0B44"/>
    <w:rsid w:val="009A4251"/>
    <w:rsid w:val="009A5A6F"/>
    <w:rsid w:val="009B004C"/>
    <w:rsid w:val="009B36D4"/>
    <w:rsid w:val="009B3A14"/>
    <w:rsid w:val="009B406A"/>
    <w:rsid w:val="009B4B20"/>
    <w:rsid w:val="009C03EE"/>
    <w:rsid w:val="009C0E69"/>
    <w:rsid w:val="009C27C9"/>
    <w:rsid w:val="009C3D9C"/>
    <w:rsid w:val="009C4920"/>
    <w:rsid w:val="009C7448"/>
    <w:rsid w:val="009D235E"/>
    <w:rsid w:val="009D2E5C"/>
    <w:rsid w:val="009D3637"/>
    <w:rsid w:val="009D3D4F"/>
    <w:rsid w:val="009D3F08"/>
    <w:rsid w:val="009D46B4"/>
    <w:rsid w:val="009D49E8"/>
    <w:rsid w:val="009D60C2"/>
    <w:rsid w:val="009D6AAF"/>
    <w:rsid w:val="009E0031"/>
    <w:rsid w:val="009E29EC"/>
    <w:rsid w:val="009E2B50"/>
    <w:rsid w:val="009E3AF7"/>
    <w:rsid w:val="009E7476"/>
    <w:rsid w:val="009F1735"/>
    <w:rsid w:val="009F1E50"/>
    <w:rsid w:val="009F3895"/>
    <w:rsid w:val="009F4888"/>
    <w:rsid w:val="009F5AED"/>
    <w:rsid w:val="009F5D54"/>
    <w:rsid w:val="009F6FFC"/>
    <w:rsid w:val="00A01035"/>
    <w:rsid w:val="00A013F7"/>
    <w:rsid w:val="00A03C4D"/>
    <w:rsid w:val="00A0572E"/>
    <w:rsid w:val="00A1097E"/>
    <w:rsid w:val="00A129F5"/>
    <w:rsid w:val="00A17558"/>
    <w:rsid w:val="00A177ED"/>
    <w:rsid w:val="00A20D20"/>
    <w:rsid w:val="00A21759"/>
    <w:rsid w:val="00A223DA"/>
    <w:rsid w:val="00A23C09"/>
    <w:rsid w:val="00A26939"/>
    <w:rsid w:val="00A26FDB"/>
    <w:rsid w:val="00A27B61"/>
    <w:rsid w:val="00A31CE2"/>
    <w:rsid w:val="00A355E5"/>
    <w:rsid w:val="00A3773A"/>
    <w:rsid w:val="00A400FB"/>
    <w:rsid w:val="00A41E07"/>
    <w:rsid w:val="00A420A8"/>
    <w:rsid w:val="00A42728"/>
    <w:rsid w:val="00A44797"/>
    <w:rsid w:val="00A45255"/>
    <w:rsid w:val="00A466D9"/>
    <w:rsid w:val="00A50AA8"/>
    <w:rsid w:val="00A555CB"/>
    <w:rsid w:val="00A57663"/>
    <w:rsid w:val="00A57DD8"/>
    <w:rsid w:val="00A613AD"/>
    <w:rsid w:val="00A61EE2"/>
    <w:rsid w:val="00A6226F"/>
    <w:rsid w:val="00A6236A"/>
    <w:rsid w:val="00A627F3"/>
    <w:rsid w:val="00A63972"/>
    <w:rsid w:val="00A64F9C"/>
    <w:rsid w:val="00A656C8"/>
    <w:rsid w:val="00A65F29"/>
    <w:rsid w:val="00A701CA"/>
    <w:rsid w:val="00A7124A"/>
    <w:rsid w:val="00A73362"/>
    <w:rsid w:val="00A75E11"/>
    <w:rsid w:val="00A7603A"/>
    <w:rsid w:val="00A76069"/>
    <w:rsid w:val="00A77FDE"/>
    <w:rsid w:val="00A803A2"/>
    <w:rsid w:val="00A807CD"/>
    <w:rsid w:val="00A81C30"/>
    <w:rsid w:val="00A8267C"/>
    <w:rsid w:val="00A83FC8"/>
    <w:rsid w:val="00A84C03"/>
    <w:rsid w:val="00A85F3F"/>
    <w:rsid w:val="00A863C7"/>
    <w:rsid w:val="00A87327"/>
    <w:rsid w:val="00A901D9"/>
    <w:rsid w:val="00A90E61"/>
    <w:rsid w:val="00A93C34"/>
    <w:rsid w:val="00A9451A"/>
    <w:rsid w:val="00A95AD0"/>
    <w:rsid w:val="00A95C2C"/>
    <w:rsid w:val="00A97548"/>
    <w:rsid w:val="00A9761F"/>
    <w:rsid w:val="00A97A94"/>
    <w:rsid w:val="00AA1894"/>
    <w:rsid w:val="00AA2583"/>
    <w:rsid w:val="00AA2A29"/>
    <w:rsid w:val="00AA37B0"/>
    <w:rsid w:val="00AA38AC"/>
    <w:rsid w:val="00AA4579"/>
    <w:rsid w:val="00AA4A2C"/>
    <w:rsid w:val="00AB3714"/>
    <w:rsid w:val="00AC0F51"/>
    <w:rsid w:val="00AC1599"/>
    <w:rsid w:val="00AC2433"/>
    <w:rsid w:val="00AC404E"/>
    <w:rsid w:val="00AC423D"/>
    <w:rsid w:val="00AC561E"/>
    <w:rsid w:val="00AC5EAC"/>
    <w:rsid w:val="00AC7817"/>
    <w:rsid w:val="00AC782C"/>
    <w:rsid w:val="00AD1071"/>
    <w:rsid w:val="00AD24E1"/>
    <w:rsid w:val="00AD4EBF"/>
    <w:rsid w:val="00AD51B0"/>
    <w:rsid w:val="00AD5DDA"/>
    <w:rsid w:val="00AD6F48"/>
    <w:rsid w:val="00AE1745"/>
    <w:rsid w:val="00AE1D84"/>
    <w:rsid w:val="00AE3E14"/>
    <w:rsid w:val="00AE4320"/>
    <w:rsid w:val="00AE48DA"/>
    <w:rsid w:val="00AE68BD"/>
    <w:rsid w:val="00AE76E7"/>
    <w:rsid w:val="00AF018A"/>
    <w:rsid w:val="00AF09D0"/>
    <w:rsid w:val="00AF20B9"/>
    <w:rsid w:val="00AF4A74"/>
    <w:rsid w:val="00AF7CB3"/>
    <w:rsid w:val="00B04587"/>
    <w:rsid w:val="00B05907"/>
    <w:rsid w:val="00B06994"/>
    <w:rsid w:val="00B075E4"/>
    <w:rsid w:val="00B1045B"/>
    <w:rsid w:val="00B11CE2"/>
    <w:rsid w:val="00B16414"/>
    <w:rsid w:val="00B20A62"/>
    <w:rsid w:val="00B20D05"/>
    <w:rsid w:val="00B23E76"/>
    <w:rsid w:val="00B255BB"/>
    <w:rsid w:val="00B25F9C"/>
    <w:rsid w:val="00B2600D"/>
    <w:rsid w:val="00B27BD1"/>
    <w:rsid w:val="00B27F46"/>
    <w:rsid w:val="00B33642"/>
    <w:rsid w:val="00B360B2"/>
    <w:rsid w:val="00B37D9F"/>
    <w:rsid w:val="00B4182A"/>
    <w:rsid w:val="00B42722"/>
    <w:rsid w:val="00B44A82"/>
    <w:rsid w:val="00B44D4A"/>
    <w:rsid w:val="00B4587A"/>
    <w:rsid w:val="00B45B35"/>
    <w:rsid w:val="00B4709D"/>
    <w:rsid w:val="00B47992"/>
    <w:rsid w:val="00B51EA3"/>
    <w:rsid w:val="00B52649"/>
    <w:rsid w:val="00B5390B"/>
    <w:rsid w:val="00B57088"/>
    <w:rsid w:val="00B62E3E"/>
    <w:rsid w:val="00B63E24"/>
    <w:rsid w:val="00B63ECF"/>
    <w:rsid w:val="00B66060"/>
    <w:rsid w:val="00B6667F"/>
    <w:rsid w:val="00B70CA0"/>
    <w:rsid w:val="00B717D4"/>
    <w:rsid w:val="00B737D9"/>
    <w:rsid w:val="00B756B3"/>
    <w:rsid w:val="00B807B9"/>
    <w:rsid w:val="00B80929"/>
    <w:rsid w:val="00B80CBD"/>
    <w:rsid w:val="00B82533"/>
    <w:rsid w:val="00B850E9"/>
    <w:rsid w:val="00B87A83"/>
    <w:rsid w:val="00B91043"/>
    <w:rsid w:val="00B91FAB"/>
    <w:rsid w:val="00B92519"/>
    <w:rsid w:val="00B93F00"/>
    <w:rsid w:val="00B951CF"/>
    <w:rsid w:val="00BA0170"/>
    <w:rsid w:val="00BA01CF"/>
    <w:rsid w:val="00BA1E9D"/>
    <w:rsid w:val="00BA47C6"/>
    <w:rsid w:val="00BA61C1"/>
    <w:rsid w:val="00BA62C8"/>
    <w:rsid w:val="00BA6B13"/>
    <w:rsid w:val="00BA6FA9"/>
    <w:rsid w:val="00BA7BD3"/>
    <w:rsid w:val="00BB07EA"/>
    <w:rsid w:val="00BB1415"/>
    <w:rsid w:val="00BB230E"/>
    <w:rsid w:val="00BB2A92"/>
    <w:rsid w:val="00BB5192"/>
    <w:rsid w:val="00BB75D3"/>
    <w:rsid w:val="00BC2B3A"/>
    <w:rsid w:val="00BC47E4"/>
    <w:rsid w:val="00BC590B"/>
    <w:rsid w:val="00BC5A13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5367"/>
    <w:rsid w:val="00BF27A1"/>
    <w:rsid w:val="00BF428F"/>
    <w:rsid w:val="00BF7195"/>
    <w:rsid w:val="00C0278A"/>
    <w:rsid w:val="00C02ABD"/>
    <w:rsid w:val="00C02EE3"/>
    <w:rsid w:val="00C03D86"/>
    <w:rsid w:val="00C04272"/>
    <w:rsid w:val="00C0436F"/>
    <w:rsid w:val="00C04831"/>
    <w:rsid w:val="00C128C3"/>
    <w:rsid w:val="00C13A47"/>
    <w:rsid w:val="00C1560E"/>
    <w:rsid w:val="00C16774"/>
    <w:rsid w:val="00C16A3A"/>
    <w:rsid w:val="00C1773C"/>
    <w:rsid w:val="00C20C06"/>
    <w:rsid w:val="00C2205F"/>
    <w:rsid w:val="00C254AA"/>
    <w:rsid w:val="00C30AA8"/>
    <w:rsid w:val="00C32BBA"/>
    <w:rsid w:val="00C330A0"/>
    <w:rsid w:val="00C343F8"/>
    <w:rsid w:val="00C34671"/>
    <w:rsid w:val="00C35105"/>
    <w:rsid w:val="00C402F4"/>
    <w:rsid w:val="00C438D6"/>
    <w:rsid w:val="00C45CC9"/>
    <w:rsid w:val="00C47CB0"/>
    <w:rsid w:val="00C52415"/>
    <w:rsid w:val="00C56174"/>
    <w:rsid w:val="00C567DD"/>
    <w:rsid w:val="00C57226"/>
    <w:rsid w:val="00C575B1"/>
    <w:rsid w:val="00C60673"/>
    <w:rsid w:val="00C60CE6"/>
    <w:rsid w:val="00C610E6"/>
    <w:rsid w:val="00C63457"/>
    <w:rsid w:val="00C63735"/>
    <w:rsid w:val="00C642AC"/>
    <w:rsid w:val="00C667F4"/>
    <w:rsid w:val="00C67029"/>
    <w:rsid w:val="00C6714D"/>
    <w:rsid w:val="00C67505"/>
    <w:rsid w:val="00C708BF"/>
    <w:rsid w:val="00C725EC"/>
    <w:rsid w:val="00C7419E"/>
    <w:rsid w:val="00C745D5"/>
    <w:rsid w:val="00C74F39"/>
    <w:rsid w:val="00C76126"/>
    <w:rsid w:val="00C76CF3"/>
    <w:rsid w:val="00C80915"/>
    <w:rsid w:val="00C80E09"/>
    <w:rsid w:val="00C82578"/>
    <w:rsid w:val="00C862BF"/>
    <w:rsid w:val="00C86B87"/>
    <w:rsid w:val="00C870D1"/>
    <w:rsid w:val="00C97051"/>
    <w:rsid w:val="00CA2530"/>
    <w:rsid w:val="00CA2E69"/>
    <w:rsid w:val="00CA44CD"/>
    <w:rsid w:val="00CA5E8A"/>
    <w:rsid w:val="00CA634D"/>
    <w:rsid w:val="00CA79C4"/>
    <w:rsid w:val="00CB0592"/>
    <w:rsid w:val="00CB495C"/>
    <w:rsid w:val="00CC7ABF"/>
    <w:rsid w:val="00CD1FF7"/>
    <w:rsid w:val="00CD6C59"/>
    <w:rsid w:val="00CE0966"/>
    <w:rsid w:val="00CE3D40"/>
    <w:rsid w:val="00CE4BE2"/>
    <w:rsid w:val="00CE5B0C"/>
    <w:rsid w:val="00CE71FF"/>
    <w:rsid w:val="00CE7DEB"/>
    <w:rsid w:val="00CF103F"/>
    <w:rsid w:val="00CF4220"/>
    <w:rsid w:val="00CF501A"/>
    <w:rsid w:val="00CF507E"/>
    <w:rsid w:val="00CF7830"/>
    <w:rsid w:val="00CF78BE"/>
    <w:rsid w:val="00D0149D"/>
    <w:rsid w:val="00D0412A"/>
    <w:rsid w:val="00D04294"/>
    <w:rsid w:val="00D05065"/>
    <w:rsid w:val="00D05DE4"/>
    <w:rsid w:val="00D06066"/>
    <w:rsid w:val="00D069EA"/>
    <w:rsid w:val="00D0734E"/>
    <w:rsid w:val="00D1119F"/>
    <w:rsid w:val="00D116D7"/>
    <w:rsid w:val="00D1230C"/>
    <w:rsid w:val="00D12B6C"/>
    <w:rsid w:val="00D1620E"/>
    <w:rsid w:val="00D20BCA"/>
    <w:rsid w:val="00D22FE7"/>
    <w:rsid w:val="00D27D95"/>
    <w:rsid w:val="00D31542"/>
    <w:rsid w:val="00D31786"/>
    <w:rsid w:val="00D32CC8"/>
    <w:rsid w:val="00D35EC6"/>
    <w:rsid w:val="00D37584"/>
    <w:rsid w:val="00D424D8"/>
    <w:rsid w:val="00D42AF2"/>
    <w:rsid w:val="00D441FB"/>
    <w:rsid w:val="00D446CE"/>
    <w:rsid w:val="00D4566E"/>
    <w:rsid w:val="00D5141F"/>
    <w:rsid w:val="00D516BB"/>
    <w:rsid w:val="00D51A32"/>
    <w:rsid w:val="00D51A5D"/>
    <w:rsid w:val="00D557CC"/>
    <w:rsid w:val="00D55D79"/>
    <w:rsid w:val="00D64B7F"/>
    <w:rsid w:val="00D64E10"/>
    <w:rsid w:val="00D64E59"/>
    <w:rsid w:val="00D70FFF"/>
    <w:rsid w:val="00D738C4"/>
    <w:rsid w:val="00D74908"/>
    <w:rsid w:val="00D80CC2"/>
    <w:rsid w:val="00D828ED"/>
    <w:rsid w:val="00D82C98"/>
    <w:rsid w:val="00D87457"/>
    <w:rsid w:val="00D91191"/>
    <w:rsid w:val="00D9206C"/>
    <w:rsid w:val="00D9384B"/>
    <w:rsid w:val="00D93D23"/>
    <w:rsid w:val="00D93D8A"/>
    <w:rsid w:val="00D95353"/>
    <w:rsid w:val="00D96861"/>
    <w:rsid w:val="00D97D27"/>
    <w:rsid w:val="00DA39A8"/>
    <w:rsid w:val="00DA3F1F"/>
    <w:rsid w:val="00DA61A6"/>
    <w:rsid w:val="00DA7A31"/>
    <w:rsid w:val="00DB0118"/>
    <w:rsid w:val="00DB37F0"/>
    <w:rsid w:val="00DC1A6F"/>
    <w:rsid w:val="00DC1B58"/>
    <w:rsid w:val="00DC6926"/>
    <w:rsid w:val="00DC6B5D"/>
    <w:rsid w:val="00DC744A"/>
    <w:rsid w:val="00DD05EF"/>
    <w:rsid w:val="00DD2241"/>
    <w:rsid w:val="00DD3043"/>
    <w:rsid w:val="00DD4F99"/>
    <w:rsid w:val="00DD5160"/>
    <w:rsid w:val="00DD5D9C"/>
    <w:rsid w:val="00DD7F99"/>
    <w:rsid w:val="00DE22A8"/>
    <w:rsid w:val="00DE69B3"/>
    <w:rsid w:val="00DF04C6"/>
    <w:rsid w:val="00DF204B"/>
    <w:rsid w:val="00DF38D0"/>
    <w:rsid w:val="00DF5222"/>
    <w:rsid w:val="00E02A52"/>
    <w:rsid w:val="00E037C3"/>
    <w:rsid w:val="00E0425D"/>
    <w:rsid w:val="00E04AC0"/>
    <w:rsid w:val="00E06C79"/>
    <w:rsid w:val="00E07E92"/>
    <w:rsid w:val="00E116C4"/>
    <w:rsid w:val="00E119DA"/>
    <w:rsid w:val="00E120E5"/>
    <w:rsid w:val="00E12B98"/>
    <w:rsid w:val="00E14BDF"/>
    <w:rsid w:val="00E17B63"/>
    <w:rsid w:val="00E17B87"/>
    <w:rsid w:val="00E2055C"/>
    <w:rsid w:val="00E20F42"/>
    <w:rsid w:val="00E21E5A"/>
    <w:rsid w:val="00E22574"/>
    <w:rsid w:val="00E22A19"/>
    <w:rsid w:val="00E24D27"/>
    <w:rsid w:val="00E25CD2"/>
    <w:rsid w:val="00E27CFF"/>
    <w:rsid w:val="00E31CDF"/>
    <w:rsid w:val="00E34D2E"/>
    <w:rsid w:val="00E34E20"/>
    <w:rsid w:val="00E35C85"/>
    <w:rsid w:val="00E36F78"/>
    <w:rsid w:val="00E40C48"/>
    <w:rsid w:val="00E413C9"/>
    <w:rsid w:val="00E52BCF"/>
    <w:rsid w:val="00E53039"/>
    <w:rsid w:val="00E54E42"/>
    <w:rsid w:val="00E5635A"/>
    <w:rsid w:val="00E604A0"/>
    <w:rsid w:val="00E6071C"/>
    <w:rsid w:val="00E6342C"/>
    <w:rsid w:val="00E63B74"/>
    <w:rsid w:val="00E6403F"/>
    <w:rsid w:val="00E64A26"/>
    <w:rsid w:val="00E66D09"/>
    <w:rsid w:val="00E70730"/>
    <w:rsid w:val="00E71CB1"/>
    <w:rsid w:val="00E740BA"/>
    <w:rsid w:val="00E74177"/>
    <w:rsid w:val="00E77293"/>
    <w:rsid w:val="00E82A74"/>
    <w:rsid w:val="00E82D55"/>
    <w:rsid w:val="00E83227"/>
    <w:rsid w:val="00E8578F"/>
    <w:rsid w:val="00E85EEA"/>
    <w:rsid w:val="00E92297"/>
    <w:rsid w:val="00E93B9E"/>
    <w:rsid w:val="00E971EE"/>
    <w:rsid w:val="00EA10FC"/>
    <w:rsid w:val="00EA399A"/>
    <w:rsid w:val="00EA3C24"/>
    <w:rsid w:val="00EA46B2"/>
    <w:rsid w:val="00EA63CD"/>
    <w:rsid w:val="00EB19DE"/>
    <w:rsid w:val="00EB1CE0"/>
    <w:rsid w:val="00EB31FA"/>
    <w:rsid w:val="00EB7139"/>
    <w:rsid w:val="00EC0C29"/>
    <w:rsid w:val="00EC505E"/>
    <w:rsid w:val="00EC52AA"/>
    <w:rsid w:val="00EC68F9"/>
    <w:rsid w:val="00EC7201"/>
    <w:rsid w:val="00EC7BF9"/>
    <w:rsid w:val="00ED0CE0"/>
    <w:rsid w:val="00ED10A0"/>
    <w:rsid w:val="00ED1839"/>
    <w:rsid w:val="00ED1C78"/>
    <w:rsid w:val="00ED36C6"/>
    <w:rsid w:val="00ED64AC"/>
    <w:rsid w:val="00ED74A6"/>
    <w:rsid w:val="00EE0678"/>
    <w:rsid w:val="00EE209A"/>
    <w:rsid w:val="00EE2744"/>
    <w:rsid w:val="00EE31DA"/>
    <w:rsid w:val="00EE36BF"/>
    <w:rsid w:val="00EE3E3E"/>
    <w:rsid w:val="00EF0A57"/>
    <w:rsid w:val="00EF190F"/>
    <w:rsid w:val="00EF2DDE"/>
    <w:rsid w:val="00EF53B5"/>
    <w:rsid w:val="00EF59B5"/>
    <w:rsid w:val="00F006DC"/>
    <w:rsid w:val="00F0339C"/>
    <w:rsid w:val="00F047F1"/>
    <w:rsid w:val="00F05618"/>
    <w:rsid w:val="00F07DEC"/>
    <w:rsid w:val="00F12988"/>
    <w:rsid w:val="00F12A06"/>
    <w:rsid w:val="00F13089"/>
    <w:rsid w:val="00F136E2"/>
    <w:rsid w:val="00F22538"/>
    <w:rsid w:val="00F22895"/>
    <w:rsid w:val="00F22951"/>
    <w:rsid w:val="00F22DE9"/>
    <w:rsid w:val="00F232B1"/>
    <w:rsid w:val="00F2367C"/>
    <w:rsid w:val="00F242FC"/>
    <w:rsid w:val="00F265B0"/>
    <w:rsid w:val="00F31ACE"/>
    <w:rsid w:val="00F3237B"/>
    <w:rsid w:val="00F3297A"/>
    <w:rsid w:val="00F355A1"/>
    <w:rsid w:val="00F37B58"/>
    <w:rsid w:val="00F41355"/>
    <w:rsid w:val="00F42FF5"/>
    <w:rsid w:val="00F4475C"/>
    <w:rsid w:val="00F46821"/>
    <w:rsid w:val="00F46862"/>
    <w:rsid w:val="00F47076"/>
    <w:rsid w:val="00F5101B"/>
    <w:rsid w:val="00F52894"/>
    <w:rsid w:val="00F52E0B"/>
    <w:rsid w:val="00F52EEC"/>
    <w:rsid w:val="00F5375D"/>
    <w:rsid w:val="00F55A73"/>
    <w:rsid w:val="00F56AC5"/>
    <w:rsid w:val="00F57629"/>
    <w:rsid w:val="00F57D96"/>
    <w:rsid w:val="00F57E03"/>
    <w:rsid w:val="00F62C79"/>
    <w:rsid w:val="00F64C8F"/>
    <w:rsid w:val="00F6507B"/>
    <w:rsid w:val="00F65298"/>
    <w:rsid w:val="00F65AE0"/>
    <w:rsid w:val="00F65DF3"/>
    <w:rsid w:val="00F81008"/>
    <w:rsid w:val="00F82FCE"/>
    <w:rsid w:val="00F850F9"/>
    <w:rsid w:val="00F871C1"/>
    <w:rsid w:val="00F90891"/>
    <w:rsid w:val="00F914A6"/>
    <w:rsid w:val="00F92CAC"/>
    <w:rsid w:val="00F93381"/>
    <w:rsid w:val="00F93DB3"/>
    <w:rsid w:val="00F93DF5"/>
    <w:rsid w:val="00F9489D"/>
    <w:rsid w:val="00F94B16"/>
    <w:rsid w:val="00F956AD"/>
    <w:rsid w:val="00F9766A"/>
    <w:rsid w:val="00F97B87"/>
    <w:rsid w:val="00FA0353"/>
    <w:rsid w:val="00FA03AE"/>
    <w:rsid w:val="00FA42E7"/>
    <w:rsid w:val="00FA63E7"/>
    <w:rsid w:val="00FB1077"/>
    <w:rsid w:val="00FB18D3"/>
    <w:rsid w:val="00FB5810"/>
    <w:rsid w:val="00FB5834"/>
    <w:rsid w:val="00FB60F2"/>
    <w:rsid w:val="00FC0B81"/>
    <w:rsid w:val="00FC6E3D"/>
    <w:rsid w:val="00FC78B3"/>
    <w:rsid w:val="00FD2E59"/>
    <w:rsid w:val="00FD454F"/>
    <w:rsid w:val="00FD7BF6"/>
    <w:rsid w:val="00FE1D22"/>
    <w:rsid w:val="00FE53BB"/>
    <w:rsid w:val="00FF63AF"/>
    <w:rsid w:val="00FF6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Doc-text2Char">
    <w:name w:val="Doc-text2 Char"/>
    <w:basedOn w:val="DefaultParagraphFont"/>
    <w:link w:val="Doc-text2"/>
    <w:locked/>
    <w:rsid w:val="004A77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4A77FF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color w:val="auto"/>
      <w:lang w:val="en-US" w:eastAsia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7E7A02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3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HR33RHYHUWRF-4-6088</_dlc_DocId>
    <_dlc_DocIdUrl xmlns="c06861ca-3f08-4d07-bff7-bb15bac121f4">
      <Url>https://projects.qualcomm.com/sites/pentari/_layouts/15/DocIdRedir.aspx?ID=HR33RHYHUWRF-4-6088</Url>
      <Description>HR33RHYHUWRF-4-6088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7BFEF19-D18E-4506-AEE2-404A3B0D2449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A4F75502-6021-4568-9DF9-48FEEB622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Hung Ly</cp:lastModifiedBy>
  <cp:revision>2</cp:revision>
  <cp:lastPrinted>2003-09-26T18:29:00Z</cp:lastPrinted>
  <dcterms:created xsi:type="dcterms:W3CDTF">2017-11-18T02:53:00Z</dcterms:created>
  <dcterms:modified xsi:type="dcterms:W3CDTF">2017-11-18T02:53:00Z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67094a96-9b5b-4593-9fdd-c490ee9299a8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